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64CB4" w14:textId="3FE5EEBD" w:rsidR="004879F8" w:rsidRPr="006D07F1" w:rsidRDefault="0079331D" w:rsidP="00D21F23">
      <w:pPr>
        <w:spacing w:after="600" w:line="288" w:lineRule="atLeast"/>
        <w:jc w:val="center"/>
        <w:outlineLvl w:val="0"/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48"/>
          <w:szCs w:val="48"/>
        </w:rPr>
      </w:pPr>
      <w:r w:rsidRPr="006D07F1">
        <w:rPr>
          <w:rFonts w:ascii="Poppins Light" w:eastAsia="Times New Roman" w:hAnsi="Poppins Light" w:cs="Poppins Light"/>
          <w:noProof/>
          <w:color w:val="44546A" w:themeColor="text2"/>
          <w:spacing w:val="2"/>
          <w:kern w:val="3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FF28F" wp14:editId="51BAA41B">
                <wp:simplePos x="0" y="0"/>
                <wp:positionH relativeFrom="column">
                  <wp:posOffset>361950</wp:posOffset>
                </wp:positionH>
                <wp:positionV relativeFrom="paragraph">
                  <wp:posOffset>609600</wp:posOffset>
                </wp:positionV>
                <wp:extent cx="52292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C7F8C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48pt" to="440.2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" strokecolor="#8d181f [3204]" strokeweight=".5pt">
                <v:stroke joinstyle="miter"/>
              </v:line>
            </w:pict>
          </mc:Fallback>
        </mc:AlternateContent>
      </w:r>
      <w:r w:rsidRPr="006D07F1">
        <w:rPr>
          <w:rFonts w:ascii="Poppins Light" w:eastAsia="Times New Roman" w:hAnsi="Poppins Light" w:cs="Poppins Light"/>
          <w:noProof/>
          <w:color w:val="44546A" w:themeColor="text2"/>
          <w:spacing w:val="2"/>
          <w:kern w:val="3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4D00E" wp14:editId="747CB031">
                <wp:simplePos x="0" y="0"/>
                <wp:positionH relativeFrom="column">
                  <wp:posOffset>361949</wp:posOffset>
                </wp:positionH>
                <wp:positionV relativeFrom="paragraph">
                  <wp:posOffset>-85725</wp:posOffset>
                </wp:positionV>
                <wp:extent cx="52292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2A65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6.75pt" to="440.25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" strokecolor="#8d181f [3204]" strokeweight=".5pt">
                <v:stroke joinstyle="miter"/>
              </v:line>
            </w:pict>
          </mc:Fallback>
        </mc:AlternateContent>
      </w:r>
      <w:r w:rsidR="004A011B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48"/>
          <w:szCs w:val="48"/>
        </w:rPr>
        <w:t>DECE</w:t>
      </w:r>
      <w:r w:rsidR="00F768D7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48"/>
          <w:szCs w:val="48"/>
        </w:rPr>
        <w:t>M</w:t>
      </w:r>
      <w:r w:rsidR="00502190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48"/>
          <w:szCs w:val="48"/>
        </w:rPr>
        <w:t>BER</w:t>
      </w:r>
      <w:r w:rsidR="00914735" w:rsidRPr="006D07F1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48"/>
          <w:szCs w:val="48"/>
        </w:rPr>
        <w:t xml:space="preserve"> 2022</w:t>
      </w:r>
      <w:r w:rsidR="004879F8" w:rsidRPr="006D07F1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48"/>
          <w:szCs w:val="48"/>
        </w:rPr>
        <w:t xml:space="preserve"> </w:t>
      </w:r>
      <w:r w:rsidR="0025201F" w:rsidRPr="006D07F1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48"/>
          <w:szCs w:val="48"/>
        </w:rPr>
        <w:t>MARKETING PLAN</w:t>
      </w:r>
    </w:p>
    <w:p w14:paraId="57896AA8" w14:textId="6D30B169" w:rsidR="004879F8" w:rsidRPr="00505076" w:rsidRDefault="004879F8" w:rsidP="00D21F23">
      <w:pPr>
        <w:spacing w:after="0" w:line="0" w:lineRule="auto"/>
        <w:jc w:val="center"/>
        <w:rPr>
          <w:rFonts w:ascii="Poppins Light" w:eastAsia="Times New Roman" w:hAnsi="Poppins Light" w:cs="Poppins Light"/>
          <w:color w:val="44546A" w:themeColor="text2"/>
          <w:spacing w:val="3"/>
          <w:sz w:val="32"/>
          <w:szCs w:val="32"/>
        </w:rPr>
      </w:pPr>
    </w:p>
    <w:p w14:paraId="4DCDA3FE" w14:textId="1D4291F1" w:rsidR="004879F8" w:rsidRPr="00505076" w:rsidRDefault="009F1AF4" w:rsidP="00D21F23">
      <w:pPr>
        <w:spacing w:after="100" w:afterAutospacing="1" w:line="240" w:lineRule="auto"/>
        <w:rPr>
          <w:rFonts w:ascii="Poppins Light" w:eastAsia="Times New Roman" w:hAnsi="Poppins Light" w:cs="Poppins Light"/>
          <w:color w:val="44546A" w:themeColor="text2"/>
          <w:spacing w:val="3"/>
          <w:sz w:val="28"/>
          <w:szCs w:val="28"/>
        </w:rPr>
      </w:pPr>
      <w:r w:rsidRPr="009F1AF4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>December is the month full of seasonal cheer. This month think peppermint, cocoa, and all things toasty!</w:t>
      </w:r>
      <w:r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 </w:t>
      </w:r>
      <w:r w:rsidR="00914735" w:rsidRPr="007C70DF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Check out a few ideas below on how you can carry out this theme all month long</w:t>
      </w:r>
      <w:r w:rsidR="00914735" w:rsidRPr="007C70DF">
        <w:rPr>
          <w:rFonts w:ascii="Poppins Light" w:eastAsia="Times New Roman" w:hAnsi="Poppins Light" w:cs="Poppins Light"/>
          <w:color w:val="44546A" w:themeColor="text2"/>
          <w:spacing w:val="3"/>
          <w:sz w:val="28"/>
          <w:szCs w:val="28"/>
        </w:rPr>
        <w:t>.</w:t>
      </w:r>
      <w:r w:rsidR="00914735" w:rsidRPr="00505076">
        <w:rPr>
          <w:rFonts w:ascii="Poppins Light" w:eastAsia="Times New Roman" w:hAnsi="Poppins Light" w:cs="Poppins Light"/>
          <w:color w:val="44546A" w:themeColor="text2"/>
          <w:spacing w:val="3"/>
          <w:sz w:val="28"/>
          <w:szCs w:val="28"/>
        </w:rPr>
        <w:t xml:space="preserve"> </w:t>
      </w:r>
    </w:p>
    <w:p w14:paraId="651935DE" w14:textId="34C752A2" w:rsidR="004879F8" w:rsidRPr="00505076" w:rsidRDefault="00914735" w:rsidP="00D21F23">
      <w:pPr>
        <w:spacing w:before="100" w:beforeAutospacing="1"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6"/>
          <w:sz w:val="28"/>
          <w:szCs w:val="28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6"/>
          <w:sz w:val="28"/>
          <w:szCs w:val="28"/>
        </w:rPr>
        <w:t>getting started</w:t>
      </w:r>
    </w:p>
    <w:p w14:paraId="13346363" w14:textId="37683AEF" w:rsidR="004879F8" w:rsidRPr="00505076" w:rsidRDefault="00914735" w:rsidP="00D21F23">
      <w:pPr>
        <w:numPr>
          <w:ilvl w:val="0"/>
          <w:numId w:val="1"/>
        </w:numPr>
        <w:spacing w:before="120" w:after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Review ideas and pick the ones you would like to do!</w:t>
      </w:r>
    </w:p>
    <w:p w14:paraId="5BD5895B" w14:textId="28DACF4D" w:rsidR="004879F8" w:rsidRPr="00505076" w:rsidRDefault="00914735" w:rsidP="00D21F23">
      <w:pPr>
        <w:numPr>
          <w:ilvl w:val="0"/>
          <w:numId w:val="1"/>
        </w:numPr>
        <w:spacing w:before="120" w:after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Purchase the supplies needed for your events.</w:t>
      </w:r>
    </w:p>
    <w:p w14:paraId="2A035156" w14:textId="75975A2A" w:rsidR="004879F8" w:rsidRPr="00505076" w:rsidRDefault="00914735" w:rsidP="00D21F23">
      <w:pPr>
        <w:numPr>
          <w:ilvl w:val="0"/>
          <w:numId w:val="1"/>
        </w:numPr>
        <w:spacing w:before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 xml:space="preserve">Spread the word via graphics included for each event. </w:t>
      </w:r>
      <w:r w:rsidR="003B725C"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You can find them</w:t>
      </w:r>
      <w:r w:rsidR="008514C8"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 xml:space="preserve"> in the galleries on each month’s page on the website.</w:t>
      </w:r>
    </w:p>
    <w:p w14:paraId="19D17323" w14:textId="25ABE2CB" w:rsidR="00066636" w:rsidRPr="00505076" w:rsidRDefault="00066636" w:rsidP="00D21F23">
      <w:pPr>
        <w:numPr>
          <w:ilvl w:val="0"/>
          <w:numId w:val="1"/>
        </w:numPr>
        <w:spacing w:before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During each event *with permission* take photos and make sure to post to your social media to encourage future participation and remind attending residents of all the fun they had!</w:t>
      </w:r>
    </w:p>
    <w:p w14:paraId="227C7918" w14:textId="656CA0B7" w:rsidR="00455C4B" w:rsidRDefault="00455C4B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Keep in mind that the materials below are customizable to your property as far as time, date, and location. Simply reach out to the </w:t>
      </w:r>
      <w:hyperlink r:id="rId6" w:history="1">
        <w:r w:rsidRPr="00505076">
          <w:rPr>
            <w:rStyle w:val="Hyperlink"/>
            <w:rFonts w:ascii="Crimson Text" w:eastAsia="Times New Roman" w:hAnsi="Crimson Text" w:cs="Poppins Light"/>
            <w:color w:val="44546A" w:themeColor="text2"/>
            <w:spacing w:val="3"/>
            <w:sz w:val="32"/>
            <w:szCs w:val="32"/>
          </w:rPr>
          <w:t>marketing department</w:t>
        </w:r>
      </w:hyperlink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 </w:t>
      </w:r>
      <w:r w:rsidR="002F119B"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and specify which piece of collateral you want adjusted and send us your changes. </w:t>
      </w:r>
    </w:p>
    <w:p w14:paraId="4C3B94E7" w14:textId="292BA4CB" w:rsidR="007C70DF" w:rsidRDefault="007C70DF" w:rsidP="00BE55F2">
      <w:pPr>
        <w:spacing w:after="161" w:line="348" w:lineRule="atLeast"/>
        <w:outlineLvl w:val="0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11357278" w14:textId="2F2DD85B" w:rsidR="00BE55F2" w:rsidRPr="00A27C56" w:rsidRDefault="002D6CCC" w:rsidP="00BE55F2">
      <w:pPr>
        <w:spacing w:after="161" w:line="348" w:lineRule="atLeast"/>
        <w:outlineLvl w:val="0"/>
        <w:rPr>
          <w:rFonts w:ascii="Poppins Light" w:eastAsia="Times New Roman" w:hAnsi="Poppins Light" w:cs="Poppins Light"/>
          <w:b/>
          <w:bCs/>
          <w:caps/>
          <w:color w:val="2B2F35" w:themeColor="text1"/>
          <w:spacing w:val="22"/>
          <w:kern w:val="36"/>
          <w:sz w:val="36"/>
          <w:szCs w:val="36"/>
        </w:rPr>
      </w:pPr>
      <w:r>
        <w:rPr>
          <w:rFonts w:ascii="Poppins Light" w:eastAsia="Times New Roman" w:hAnsi="Poppins Light" w:cs="Poppins Light"/>
          <w:b/>
          <w:bCs/>
          <w:caps/>
          <w:color w:val="2B2F35" w:themeColor="text1"/>
          <w:spacing w:val="22"/>
          <w:kern w:val="36"/>
          <w:sz w:val="36"/>
          <w:szCs w:val="36"/>
        </w:rPr>
        <w:t>Peppermint</w:t>
      </w:r>
      <w:r w:rsidR="00505E2F">
        <w:rPr>
          <w:rFonts w:ascii="Poppins Light" w:eastAsia="Times New Roman" w:hAnsi="Poppins Light" w:cs="Poppins Light"/>
          <w:b/>
          <w:bCs/>
          <w:caps/>
          <w:color w:val="2B2F35" w:themeColor="text1"/>
          <w:spacing w:val="22"/>
          <w:kern w:val="36"/>
          <w:sz w:val="36"/>
          <w:szCs w:val="36"/>
        </w:rPr>
        <w:t xml:space="preserve"> &amp; mocha</w:t>
      </w:r>
      <w:r w:rsidR="003F5439" w:rsidRPr="00A27C56">
        <w:rPr>
          <w:rFonts w:ascii="Poppins Light" w:eastAsia="Times New Roman" w:hAnsi="Poppins Light" w:cs="Poppins Light"/>
          <w:b/>
          <w:bCs/>
          <w:caps/>
          <w:color w:val="2B2F35" w:themeColor="text1"/>
          <w:spacing w:val="22"/>
          <w:kern w:val="36"/>
          <w:sz w:val="36"/>
          <w:szCs w:val="36"/>
        </w:rPr>
        <w:t xml:space="preserve"> </w:t>
      </w:r>
      <w:r w:rsidR="008514C8" w:rsidRPr="00A27C56">
        <w:rPr>
          <w:rFonts w:ascii="Poppins Light" w:eastAsia="Times New Roman" w:hAnsi="Poppins Light" w:cs="Poppins Light"/>
          <w:b/>
          <w:bCs/>
          <w:caps/>
          <w:color w:val="2B2F35" w:themeColor="text1"/>
          <w:spacing w:val="22"/>
          <w:kern w:val="36"/>
          <w:sz w:val="36"/>
          <w:szCs w:val="36"/>
        </w:rPr>
        <w:t>rent breakfast</w:t>
      </w:r>
    </w:p>
    <w:p w14:paraId="5E738CE3" w14:textId="0CD1D49C" w:rsidR="00A27C56" w:rsidRPr="00A27C56" w:rsidRDefault="00E13B05" w:rsidP="00BE55F2">
      <w:pPr>
        <w:spacing w:after="161" w:line="348" w:lineRule="atLeast"/>
        <w:outlineLvl w:val="0"/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</w:pPr>
      <w:r>
        <w:rPr>
          <w:rFonts w:ascii="Crimson Text" w:eastAsia="Times New Roman" w:hAnsi="Crimson Text" w:cs="Poppins Light"/>
          <w:noProof/>
          <w:color w:val="2B2F35" w:themeColor="text1"/>
          <w:spacing w:val="3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AC5A404" wp14:editId="2CA75AC3">
            <wp:simplePos x="0" y="0"/>
            <wp:positionH relativeFrom="margin">
              <wp:align>left</wp:align>
            </wp:positionH>
            <wp:positionV relativeFrom="paragraph">
              <wp:posOffset>-607060</wp:posOffset>
            </wp:positionV>
            <wp:extent cx="2853358" cy="2390775"/>
            <wp:effectExtent l="0" t="0" r="4445" b="0"/>
            <wp:wrapTight wrapText="bothSides">
              <wp:wrapPolygon edited="0">
                <wp:start x="0" y="0"/>
                <wp:lineTo x="0" y="21342"/>
                <wp:lineTo x="21489" y="21342"/>
                <wp:lineTo x="2148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5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012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 xml:space="preserve">Espresso may not be an option but we can do a makeshift “mocha” with coffee and chocolate additions like a </w:t>
      </w:r>
      <w:hyperlink r:id="rId8" w:history="1">
        <w:r w:rsidR="00EB1012" w:rsidRPr="00EB1012">
          <w:rPr>
            <w:rStyle w:val="Hyperlink"/>
            <w:rFonts w:ascii="Crimson Text" w:eastAsia="Times New Roman" w:hAnsi="Crimson Text" w:cs="Poppins Light"/>
            <w:spacing w:val="3"/>
            <w:sz w:val="28"/>
            <w:szCs w:val="28"/>
          </w:rPr>
          <w:t>chocolate drink syrup</w:t>
        </w:r>
      </w:hyperlink>
      <w:r w:rsidR="00626E00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 xml:space="preserve">. They also sell mocha flavored </w:t>
      </w:r>
      <w:r w:rsidR="00626E00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lastRenderedPageBreak/>
        <w:t xml:space="preserve">creamers. </w:t>
      </w:r>
      <w:r w:rsidR="002D6CCC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 xml:space="preserve">Peppermint is also a popular flavor this year. </w:t>
      </w:r>
      <w:r w:rsidR="00EB1012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 xml:space="preserve"> </w:t>
      </w:r>
    </w:p>
    <w:p w14:paraId="697C59DE" w14:textId="3E80DDEE" w:rsidR="004879F8" w:rsidRPr="00A27C56" w:rsidRDefault="00626E00" w:rsidP="00BE55F2">
      <w:pPr>
        <w:spacing w:after="161" w:line="348" w:lineRule="atLeast"/>
        <w:outlineLvl w:val="0"/>
        <w:rPr>
          <w:rFonts w:ascii="Poppins Light" w:eastAsia="Times New Roman" w:hAnsi="Poppins Light" w:cs="Poppins Light"/>
          <w:b/>
          <w:bCs/>
          <w:caps/>
          <w:color w:val="2B2F35" w:themeColor="text1"/>
          <w:spacing w:val="22"/>
          <w:kern w:val="36"/>
          <w:sz w:val="36"/>
          <w:szCs w:val="36"/>
        </w:rPr>
      </w:pPr>
      <w:r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 xml:space="preserve">Visit your local bakery or grocery store to pick up muffins and you are all set! Don’t forget little plates, cups, and napkins for the event. </w:t>
      </w:r>
    </w:p>
    <w:p w14:paraId="2AF5941B" w14:textId="4D04D57A" w:rsidR="004879F8" w:rsidRPr="00A27C56" w:rsidRDefault="00066636" w:rsidP="007C70DF">
      <w:pPr>
        <w:spacing w:before="120" w:after="120" w:line="240" w:lineRule="auto"/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</w:pPr>
      <w:r w:rsidRPr="00A27C56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 xml:space="preserve">Invite your residents via flyer, social media, textbox with the graphics included. </w:t>
      </w:r>
    </w:p>
    <w:p w14:paraId="621AD380" w14:textId="2A8C16F6" w:rsidR="004879F8" w:rsidRPr="00A27C56" w:rsidRDefault="004879F8" w:rsidP="00A27C56">
      <w:pPr>
        <w:spacing w:before="120" w:after="120" w:line="240" w:lineRule="auto"/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</w:pPr>
      <w:r w:rsidRPr="00A27C56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>On the day of your event,</w:t>
      </w:r>
      <w:r w:rsidR="00066636" w:rsidRPr="00A27C56">
        <w:rPr>
          <w:rFonts w:ascii="Crimson Text" w:eastAsia="Times New Roman" w:hAnsi="Crimson Text" w:cs="Poppins Light"/>
          <w:color w:val="2B2F35" w:themeColor="text1"/>
          <w:spacing w:val="3"/>
          <w:sz w:val="28"/>
          <w:szCs w:val="28"/>
        </w:rPr>
        <w:t xml:space="preserve"> send out a reminder via textbox and social media.</w:t>
      </w:r>
    </w:p>
    <w:p w14:paraId="053F174A" w14:textId="77FECF78" w:rsidR="003B725C" w:rsidRPr="008D1A4D" w:rsidRDefault="003B725C" w:rsidP="00D21F23">
      <w:pPr>
        <w:rPr>
          <w:rFonts w:ascii="Poppins Light" w:hAnsi="Poppins Light" w:cs="Poppins Light"/>
          <w:color w:val="FF0000"/>
          <w:sz w:val="28"/>
          <w:szCs w:val="28"/>
          <w:highlight w:val="yellow"/>
        </w:rPr>
      </w:pPr>
    </w:p>
    <w:p w14:paraId="624B01AE" w14:textId="10E148C0" w:rsidR="004879F8" w:rsidRPr="0061475A" w:rsidRDefault="00A76A67" w:rsidP="00D21F2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</w:pPr>
      <w:r>
        <w:rPr>
          <w:rFonts w:ascii="Crimson Text" w:eastAsia="Times New Roman" w:hAnsi="Crimson Text" w:cs="Times New Roman"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D613E03" wp14:editId="2DB0B635">
            <wp:simplePos x="0" y="0"/>
            <wp:positionH relativeFrom="margin">
              <wp:align>left</wp:align>
            </wp:positionH>
            <wp:positionV relativeFrom="paragraph">
              <wp:posOffset>508635</wp:posOffset>
            </wp:positionV>
            <wp:extent cx="2932430" cy="2457450"/>
            <wp:effectExtent l="0" t="0" r="1270" b="0"/>
            <wp:wrapTight wrapText="bothSides">
              <wp:wrapPolygon edited="0">
                <wp:start x="0" y="0"/>
                <wp:lineTo x="0" y="21433"/>
                <wp:lineTo x="21469" y="21433"/>
                <wp:lineTo x="214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"/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  <w:t>DOOR/WREATH DECORATING CONTEST</w:t>
      </w:r>
    </w:p>
    <w:p w14:paraId="52A97F91" w14:textId="2E3309B0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bookmarkStart w:id="0" w:name="_Hlk95292933"/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 xml:space="preserve">Have fun with it. When judging </w:t>
      </w:r>
      <w:r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 xml:space="preserve">doors/wreaths 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 xml:space="preserve">maybe wear your finest </w:t>
      </w:r>
      <w:r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winter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 xml:space="preserve"> attire – think hats, heels, gloves, the works. You could invite residents to follow you for the </w:t>
      </w:r>
      <w:r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judging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 xml:space="preserve"> tour. Residents competing could have the opportunity if they like to give a brief chat regarding their efforts. The resident that wins could not only win a gift card but maybe a pretty </w:t>
      </w:r>
      <w:r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ribbon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 xml:space="preserve"> to hang indicating they are your most distinguished winner.  It’s a great opportunity to provide a little whimsy and fun for your community as well as spread motivation to create beauty.</w:t>
      </w:r>
    </w:p>
    <w:p w14:paraId="4B8FB0C5" w14:textId="77777777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</w:p>
    <w:p w14:paraId="627D6043" w14:textId="77777777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BEFORE THE EVENT:</w:t>
      </w:r>
    </w:p>
    <w:p w14:paraId="7EE2DD5A" w14:textId="77777777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•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ab/>
        <w:t xml:space="preserve">Post social graphics and hand out flyers in advance of your event so residents can plan on it. </w:t>
      </w:r>
    </w:p>
    <w:p w14:paraId="6052BEED" w14:textId="77777777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•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ab/>
        <w:t>Purchase Prizes for the Winner(s).</w:t>
      </w:r>
    </w:p>
    <w:p w14:paraId="61738667" w14:textId="77777777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</w:p>
    <w:p w14:paraId="27F8045F" w14:textId="77777777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THE DAY OF THE EVENT:</w:t>
      </w:r>
    </w:p>
    <w:p w14:paraId="70CC7A04" w14:textId="160DC7E1" w:rsidR="00213FD5" w:rsidRPr="00213FD5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lastRenderedPageBreak/>
        <w:t>•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ab/>
        <w:t xml:space="preserve">Post the social media square to remind your residents. Gather your judges and spectators and make a big to-do about how lovely everyone’s </w:t>
      </w:r>
      <w:r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doors/wreaths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 xml:space="preserve"> look. Have a fair grading scale printed out for judges so that it will make it easy to pick a winner. </w:t>
      </w:r>
    </w:p>
    <w:p w14:paraId="2393A057" w14:textId="6F71CC8F" w:rsidR="00626E00" w:rsidRPr="00626E00" w:rsidRDefault="00213FD5" w:rsidP="00213FD5">
      <w:pPr>
        <w:shd w:val="clear" w:color="auto" w:fill="FFFFFF"/>
        <w:spacing w:before="120" w:after="120" w:line="240" w:lineRule="auto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•</w:t>
      </w:r>
      <w:r w:rsidRPr="00213FD5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ab/>
        <w:t>Once a winner has been declared, make sure to post the results and maybe even a full gallery on Social Media.</w:t>
      </w:r>
    </w:p>
    <w:p w14:paraId="2A7E800A" w14:textId="43F1760C" w:rsidR="00E57D89" w:rsidRPr="00890B63" w:rsidRDefault="00A76A67" w:rsidP="00E57D89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32"/>
          <w:szCs w:val="32"/>
        </w:rPr>
      </w:pPr>
      <w:r>
        <w:rPr>
          <w:rStyle w:val="Strong"/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  <w:t>HOT COCOA BAR</w:t>
      </w:r>
    </w:p>
    <w:bookmarkEnd w:id="0"/>
    <w:p w14:paraId="263DEC07" w14:textId="025AB89F" w:rsidR="00890B63" w:rsidRPr="000F43F6" w:rsidRDefault="00A76A67" w:rsidP="0066679F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0F43F6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FCB937C" wp14:editId="09EA2FF0">
            <wp:simplePos x="0" y="0"/>
            <wp:positionH relativeFrom="margin">
              <wp:posOffset>-66675</wp:posOffset>
            </wp:positionH>
            <wp:positionV relativeFrom="paragraph">
              <wp:posOffset>97790</wp:posOffset>
            </wp:positionV>
            <wp:extent cx="2943860" cy="2466975"/>
            <wp:effectExtent l="0" t="0" r="8890" b="9525"/>
            <wp:wrapTight wrapText="bothSides">
              <wp:wrapPolygon edited="0">
                <wp:start x="0" y="0"/>
                <wp:lineTo x="0" y="21517"/>
                <wp:lineTo x="21525" y="21517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42F"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Host a Hot Cocoa Bar for your Residents</w:t>
      </w:r>
      <w:r w:rsidR="00890B63"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!</w:t>
      </w:r>
    </w:p>
    <w:p w14:paraId="590C90A9" w14:textId="536E02E3" w:rsidR="00890B63" w:rsidRPr="000F43F6" w:rsidRDefault="00D9742F" w:rsidP="00890B63">
      <w:pPr>
        <w:pStyle w:val="ListParagraph"/>
        <w:numPr>
          <w:ilvl w:val="0"/>
          <w:numId w:val="21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The easiest way to keep hot cocoa warm from our experience is in a carafe’ if your community has one or in a crock pot (on keep warm) with a ladle for serving. </w:t>
      </w:r>
    </w:p>
    <w:p w14:paraId="05406604" w14:textId="669DA8FF" w:rsidR="00D9742F" w:rsidRPr="000F43F6" w:rsidRDefault="00D9742F" w:rsidP="00890B63">
      <w:pPr>
        <w:pStyle w:val="ListParagraph"/>
        <w:numPr>
          <w:ilvl w:val="0"/>
          <w:numId w:val="21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A few ideas for toppings </w:t>
      </w:r>
      <w:proofErr w:type="gramStart"/>
      <w:r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include:</w:t>
      </w:r>
      <w:proofErr w:type="gramEnd"/>
      <w:r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mini marshmallows, different chocolate chips, peppermint chips, whipped cream, </w:t>
      </w:r>
      <w:r w:rsidR="000F43F6"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etc.</w:t>
      </w:r>
    </w:p>
    <w:p w14:paraId="4726D543" w14:textId="7C37CC86" w:rsidR="0073793B" w:rsidRPr="000F43F6" w:rsidRDefault="000F43F6" w:rsidP="00890B63">
      <w:pPr>
        <w:pStyle w:val="ListParagraph"/>
        <w:numPr>
          <w:ilvl w:val="0"/>
          <w:numId w:val="21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Make sure to have little bowls for your toppings along with serving spoons, cups specific for hot items, spoons, and napkins.</w:t>
      </w:r>
    </w:p>
    <w:p w14:paraId="4C902094" w14:textId="77777777" w:rsidR="000F43F6" w:rsidRPr="000F43F6" w:rsidRDefault="000F43F6" w:rsidP="00890B63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1C7726AF" w14:textId="68E8F872" w:rsidR="00890B63" w:rsidRPr="00890B63" w:rsidRDefault="00890B63" w:rsidP="00890B63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Make sure </w:t>
      </w:r>
      <w:r w:rsidR="000F43F6"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to notify</w:t>
      </w:r>
      <w:r w:rsidRPr="000F43F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residents via email/social/textbox.</w:t>
      </w:r>
      <w:r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</w:t>
      </w:r>
    </w:p>
    <w:p w14:paraId="3C69FAD9" w14:textId="77777777" w:rsidR="0073793B" w:rsidRPr="00626E00" w:rsidRDefault="0073793B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32"/>
          <w:szCs w:val="32"/>
          <w:highlight w:val="yellow"/>
        </w:rPr>
      </w:pPr>
    </w:p>
    <w:p w14:paraId="437BD427" w14:textId="3B6AE177" w:rsidR="007C70DF" w:rsidRPr="00F83B01" w:rsidRDefault="00A76A67" w:rsidP="0066679F">
      <w:pPr>
        <w:spacing w:before="120" w:after="120" w:line="240" w:lineRule="auto"/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</w:pPr>
      <w:r>
        <w:rPr>
          <w:rStyle w:val="Strong"/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  <w:t>HOLIDAY TOY DRIVE</w:t>
      </w:r>
    </w:p>
    <w:p w14:paraId="7E665B66" w14:textId="6F8E54C9" w:rsidR="00FC75D0" w:rsidRPr="00FC75D0" w:rsidRDefault="00A76A67" w:rsidP="00FC75D0">
      <w:pPr>
        <w:spacing w:before="120" w:after="120" w:line="240" w:lineRule="auto"/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</w:pPr>
      <w:r w:rsidRPr="00A76A67">
        <w:rPr>
          <w:rStyle w:val="Strong"/>
          <w:rFonts w:ascii="Poppins Light" w:hAnsi="Poppins Light" w:cs="Poppins Light"/>
          <w:caps/>
          <w:noProof/>
          <w:color w:val="44546A" w:themeColor="text2"/>
          <w:spacing w:val="22"/>
          <w:sz w:val="36"/>
          <w:szCs w:val="36"/>
          <w:highlight w:val="yellow"/>
        </w:rPr>
        <w:lastRenderedPageBreak/>
        <w:drawing>
          <wp:anchor distT="0" distB="0" distL="114300" distR="114300" simplePos="0" relativeHeight="251695104" behindDoc="1" locked="0" layoutInCell="1" allowOverlap="1" wp14:anchorId="2E839ADF" wp14:editId="040ECBE9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137557" cy="2628900"/>
            <wp:effectExtent l="0" t="0" r="5715" b="0"/>
            <wp:wrapTight wrapText="bothSides">
              <wp:wrapPolygon edited="0">
                <wp:start x="0" y="0"/>
                <wp:lineTo x="0" y="21443"/>
                <wp:lineTo x="21508" y="21443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57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5D0" w:rsidRPr="00FC75D0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 xml:space="preserve">The first thing to do is to get the word out! Set up a large collection area in your community office and make sure to have signage. Think about who all you want to drop off supplies – is this just for residents, the community, etc. </w:t>
      </w:r>
    </w:p>
    <w:p w14:paraId="37CD42D4" w14:textId="04D61F94" w:rsidR="00FC75D0" w:rsidRPr="00FC75D0" w:rsidRDefault="00FC75D0" w:rsidP="00FC75D0">
      <w:pPr>
        <w:spacing w:before="120" w:after="120" w:line="240" w:lineRule="auto"/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</w:pPr>
      <w:r w:rsidRPr="00FC75D0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 xml:space="preserve">Next, think about who will be receiving these supplies. Are there </w:t>
      </w:r>
      <w:r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>organizations for those</w:t>
      </w:r>
      <w:r w:rsidRPr="00FC75D0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 xml:space="preserve"> in need in your area? Are there local clubs that assist with after school needs like boys and girls clubs</w:t>
      </w:r>
      <w:r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 xml:space="preserve"> collecting</w:t>
      </w:r>
      <w:r w:rsidRPr="00FC75D0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>? Are some of your residents in need of assistance and do you have a way to gather that information sensitively?</w:t>
      </w:r>
    </w:p>
    <w:p w14:paraId="588992B6" w14:textId="77777777" w:rsidR="00FC75D0" w:rsidRPr="00FC75D0" w:rsidRDefault="00FC75D0" w:rsidP="00FC75D0">
      <w:pPr>
        <w:spacing w:before="120" w:after="120" w:line="240" w:lineRule="auto"/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</w:pPr>
      <w:r w:rsidRPr="00FC75D0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 xml:space="preserve">If participation is something you struggle with, maybe there is an incentive like a raffle to be entered into if you donate. </w:t>
      </w:r>
    </w:p>
    <w:p w14:paraId="35AF76EB" w14:textId="36853A62" w:rsidR="00F83B01" w:rsidRPr="00A76A67" w:rsidRDefault="00FC75D0" w:rsidP="00FC75D0">
      <w:pPr>
        <w:spacing w:before="120" w:after="120" w:line="240" w:lineRule="auto"/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  <w:highlight w:val="yellow"/>
        </w:rPr>
      </w:pPr>
      <w:r w:rsidRPr="00FC75D0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>Lastly, at the end of your collection time, distribute the supplies to whom you were collecting for. Make sure to take a photo of what was collected and post on your social media. Be mindful of posting any pictures including recipients as they may not want to be featured</w:t>
      </w:r>
      <w:r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t>.</w:t>
      </w:r>
      <w:r w:rsidR="00F83B01" w:rsidRPr="00A76A67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  <w:highlight w:val="yellow"/>
        </w:rPr>
        <w:t xml:space="preserve"> </w:t>
      </w:r>
    </w:p>
    <w:p w14:paraId="7381C33B" w14:textId="77777777" w:rsidR="006B3A44" w:rsidRDefault="006B3A44" w:rsidP="00D21F23">
      <w:pPr>
        <w:pStyle w:val="Heading1"/>
        <w:spacing w:before="0" w:after="161" w:line="348" w:lineRule="atLeast"/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</w:pPr>
    </w:p>
    <w:p w14:paraId="0C45F6D2" w14:textId="71B623A1" w:rsidR="00391945" w:rsidRPr="00716B5A" w:rsidRDefault="00A76A67" w:rsidP="00D21F2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</w:rPr>
      </w:pPr>
      <w:r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  <w:t>MILK &amp; COOKIES EVENT</w:t>
      </w:r>
    </w:p>
    <w:p w14:paraId="3CA8F490" w14:textId="394E4C25" w:rsidR="009E195F" w:rsidRPr="00530AA8" w:rsidRDefault="00A76A67" w:rsidP="002424A3">
      <w:pPr>
        <w:spacing w:before="100" w:beforeAutospacing="1" w:after="100" w:afterAutospacing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530AA8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3E449A2" wp14:editId="6D2C279E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716942" cy="2276475"/>
            <wp:effectExtent l="0" t="0" r="7620" b="0"/>
            <wp:wrapTight wrapText="bothSides">
              <wp:wrapPolygon edited="0">
                <wp:start x="0" y="0"/>
                <wp:lineTo x="0" y="21329"/>
                <wp:lineTo x="21509" y="21329"/>
                <wp:lineTo x="215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42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AA8" w:rsidRPr="00530AA8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Who doesn’t love cookies and milk? Go by your local grocery or bakery and pick up an assortment of cookies. Make sure to grab a variety of milks including an option for those who are lactose intolerant. </w:t>
      </w:r>
      <w:r w:rsidR="00716B5A" w:rsidRPr="00530AA8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 </w:t>
      </w:r>
    </w:p>
    <w:p w14:paraId="712F9C7A" w14:textId="33BD2204" w:rsidR="002424A3" w:rsidRPr="00530AA8" w:rsidRDefault="00716B5A" w:rsidP="002424A3">
      <w:pPr>
        <w:spacing w:before="100" w:beforeAutospacing="1" w:after="100" w:afterAutospacing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530AA8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Make sure to send out a notice in advance by a few days to make sure residents know this is coming up. </w:t>
      </w:r>
    </w:p>
    <w:p w14:paraId="67ED9AD0" w14:textId="2D3D79F1" w:rsidR="00414077" w:rsidRPr="00530AA8" w:rsidRDefault="00414077" w:rsidP="00414077">
      <w:pPr>
        <w:spacing w:before="100" w:beforeAutospacing="1"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</w:pPr>
      <w:r w:rsidRPr="00530AA8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 </w:t>
      </w:r>
      <w:r w:rsidRPr="00530AA8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6"/>
          <w:sz w:val="28"/>
          <w:szCs w:val="28"/>
        </w:rPr>
        <w:t>THE DAY OF THE EVENT</w:t>
      </w:r>
      <w:r w:rsidRPr="00530AA8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:</w:t>
      </w:r>
    </w:p>
    <w:p w14:paraId="21591F31" w14:textId="2E89E98E" w:rsidR="00414077" w:rsidRPr="00530AA8" w:rsidRDefault="00414077" w:rsidP="00414077">
      <w:pPr>
        <w:numPr>
          <w:ilvl w:val="0"/>
          <w:numId w:val="4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  <w:r w:rsidRPr="00530AA8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Send out a reminder, set up your </w:t>
      </w:r>
      <w:r w:rsidR="004D4ED6" w:rsidRPr="00530AA8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>event</w:t>
      </w:r>
      <w:r w:rsidRPr="00530AA8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>, and enjoy!</w:t>
      </w:r>
    </w:p>
    <w:p w14:paraId="0EB16B9A" w14:textId="7B6DF434" w:rsidR="00414077" w:rsidRPr="00F3232F" w:rsidRDefault="00414077" w:rsidP="00414077">
      <w:pPr>
        <w:pStyle w:val="ListParagraph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1583F21C" w14:textId="2C026783" w:rsidR="00B432A7" w:rsidRPr="00F3232F" w:rsidRDefault="006B3A44" w:rsidP="00D21F2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</w:rPr>
      </w:pPr>
      <w:r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  <w:t>s</w:t>
      </w:r>
      <w:r w:rsidR="00A76A67"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  <w:t>PARKLE BAR</w:t>
      </w:r>
    </w:p>
    <w:p w14:paraId="3FE9082E" w14:textId="1686E542" w:rsidR="00EF5D7D" w:rsidRPr="00FE7D77" w:rsidRDefault="00A76A67" w:rsidP="00050FBA">
      <w:pPr>
        <w:spacing w:after="100" w:afterAutospacing="1" w:line="504" w:lineRule="atLeast"/>
        <w:outlineLvl w:val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6DECB1EA" wp14:editId="4B6A9729">
            <wp:simplePos x="0" y="0"/>
            <wp:positionH relativeFrom="margin">
              <wp:align>left</wp:align>
            </wp:positionH>
            <wp:positionV relativeFrom="paragraph">
              <wp:posOffset>-250825</wp:posOffset>
            </wp:positionV>
            <wp:extent cx="2571750" cy="2154555"/>
            <wp:effectExtent l="0" t="0" r="0" b="0"/>
            <wp:wrapTight wrapText="bothSides">
              <wp:wrapPolygon edited="0">
                <wp:start x="0" y="0"/>
                <wp:lineTo x="0" y="21390"/>
                <wp:lineTo x="21440" y="21390"/>
                <wp:lineTo x="214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D7D" w:rsidRPr="00FE7D77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Host a </w:t>
      </w:r>
      <w:r w:rsidR="006B3A44" w:rsidRPr="00FE7D77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sparkled bar for your residents to celebrate the close of this year and what the new year </w:t>
      </w:r>
      <w:proofErr w:type="gramStart"/>
      <w:r w:rsidR="006B3A44" w:rsidRPr="00FE7D77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has to</w:t>
      </w:r>
      <w:proofErr w:type="gramEnd"/>
      <w:r w:rsidR="006B3A44" w:rsidRPr="00FE7D77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bring. Get with your regional on your community’s policy on champagne/alcohol. </w:t>
      </w:r>
      <w:r w:rsidR="00FE7D77" w:rsidRPr="00FE7D77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There are plenty of non-alcoholic options that sparkle! </w:t>
      </w:r>
    </w:p>
    <w:p w14:paraId="4D4AD355" w14:textId="5015DDA8" w:rsidR="00B432A7" w:rsidRPr="00FE7D77" w:rsidRDefault="00F3232F" w:rsidP="00EF5D7D">
      <w:pPr>
        <w:spacing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</w:pPr>
      <w:r w:rsidRPr="00FE7D77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A few ideas</w:t>
      </w:r>
      <w:r w:rsidR="00B432A7" w:rsidRPr="00FE7D77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:</w:t>
      </w:r>
    </w:p>
    <w:p w14:paraId="4BDAFF09" w14:textId="52CFDEEF" w:rsidR="00FA2993" w:rsidRPr="00FE7D77" w:rsidRDefault="00FE7D77" w:rsidP="00A457BD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lastRenderedPageBreak/>
        <w:t>Non-Alcoholic Sparkling Wine</w:t>
      </w:r>
    </w:p>
    <w:p w14:paraId="338422E2" w14:textId="46453E2F" w:rsidR="00F3232F" w:rsidRPr="00FE7D77" w:rsidRDefault="00FE7D77" w:rsidP="00A457BD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Ciders</w:t>
      </w:r>
    </w:p>
    <w:p w14:paraId="076D61D3" w14:textId="60FB971D" w:rsidR="00F3232F" w:rsidRPr="00FE7D77" w:rsidRDefault="00FE7D77" w:rsidP="00A457BD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Sparkling Grape Juice</w:t>
      </w:r>
    </w:p>
    <w:p w14:paraId="3DEE5DE6" w14:textId="61082920" w:rsidR="00F3232F" w:rsidRPr="00FE7D77" w:rsidRDefault="00FE7D77" w:rsidP="00A457BD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Sparkling Sodas</w:t>
      </w:r>
    </w:p>
    <w:p w14:paraId="111E9F26" w14:textId="55C1EBD4" w:rsidR="00FE7D77" w:rsidRPr="00FE7D77" w:rsidRDefault="00FE7D77" w:rsidP="00FE7D77">
      <w:pPr>
        <w:spacing w:before="120" w:after="120" w:line="240" w:lineRule="auto"/>
        <w:ind w:left="1080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ADDITIONS</w:t>
      </w:r>
    </w:p>
    <w:p w14:paraId="5AEA6F68" w14:textId="2A1B6564" w:rsidR="00F3232F" w:rsidRPr="00FE7D77" w:rsidRDefault="00FE7D77" w:rsidP="00A457BD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Fruit (frozen or fresh)</w:t>
      </w:r>
    </w:p>
    <w:p w14:paraId="53C71E28" w14:textId="5FCB94E0" w:rsidR="00F3232F" w:rsidRPr="00FE7D77" w:rsidRDefault="00FE7D77" w:rsidP="00A457BD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Fresh Herbs like mint</w:t>
      </w:r>
    </w:p>
    <w:p w14:paraId="1A6445D8" w14:textId="798CA459" w:rsidR="00F3232F" w:rsidRPr="00FE7D77" w:rsidRDefault="00FE7D77" w:rsidP="00A457BD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FE7D77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Juices</w:t>
      </w:r>
    </w:p>
    <w:p w14:paraId="63B0AE8A" w14:textId="6E704DD8" w:rsidR="00F3232F" w:rsidRPr="00A76A67" w:rsidRDefault="00F3232F" w:rsidP="00F3232F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  <w:highlight w:val="yellow"/>
        </w:rPr>
      </w:pPr>
    </w:p>
    <w:p w14:paraId="5A656486" w14:textId="3484324F" w:rsidR="00F3232F" w:rsidRPr="00D00B08" w:rsidRDefault="00D00B08" w:rsidP="00F3232F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Have a few snacks to eat to go along with your sparkle bar – maybe crackers, cheese, fruits, etc. Make sure to have mini plates, napkins, forks, serving utensils for drink additions, and plastic champagne glasses. </w:t>
      </w:r>
    </w:p>
    <w:p w14:paraId="336D8C31" w14:textId="24600FE5" w:rsidR="00FA2993" w:rsidRPr="00D00B08" w:rsidRDefault="00FA2993" w:rsidP="00FA2993">
      <w:pPr>
        <w:spacing w:before="120" w:after="120" w:line="240" w:lineRule="auto"/>
        <w:ind w:left="720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279FE46A" w14:textId="088161A0" w:rsidR="00B432A7" w:rsidRPr="00D00B08" w:rsidRDefault="00B432A7" w:rsidP="00D21F23">
      <w:pPr>
        <w:numPr>
          <w:ilvl w:val="0"/>
          <w:numId w:val="10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Post </w:t>
      </w:r>
      <w:r w:rsidR="00455C4B"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photos on social media (with resident’s permission) to show others</w:t>
      </w:r>
      <w:r w:rsidR="00050FBA"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</w:t>
      </w:r>
      <w:r w:rsidR="00455C4B"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and encourage </w:t>
      </w:r>
      <w:r w:rsidR="00073465"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future </w:t>
      </w:r>
      <w:r w:rsidR="00F3232F"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participation</w:t>
      </w:r>
      <w:r w:rsidR="00073465" w:rsidRPr="00D00B08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.</w:t>
      </w:r>
    </w:p>
    <w:p w14:paraId="084E94CE" w14:textId="309C99C9" w:rsidR="00A76A67" w:rsidRPr="00D00B08" w:rsidRDefault="00A76A67" w:rsidP="00A76A67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112504BE" w14:textId="446EB99A" w:rsidR="00A76A67" w:rsidRPr="00A76A67" w:rsidRDefault="00A76A67" w:rsidP="00A76A67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5433B9D3" w14:textId="58E6F11E" w:rsidR="00A76A67" w:rsidRPr="00A76A67" w:rsidRDefault="0053601B" w:rsidP="00A76A67">
      <w:pPr>
        <w:spacing w:before="120" w:after="120" w:line="240" w:lineRule="auto"/>
        <w:rPr>
          <w:rFonts w:ascii="Poppins Light" w:eastAsia="Times New Roman" w:hAnsi="Poppins Light" w:cs="Poppins Light"/>
          <w:b/>
          <w:bCs/>
          <w:color w:val="44546A" w:themeColor="text2"/>
          <w:spacing w:val="3"/>
          <w:sz w:val="40"/>
          <w:szCs w:val="40"/>
        </w:rPr>
      </w:pPr>
      <w:r>
        <w:rPr>
          <w:rFonts w:ascii="Poppins Light" w:eastAsia="Times New Roman" w:hAnsi="Poppins Light" w:cs="Poppins Light"/>
          <w:b/>
          <w:bCs/>
          <w:color w:val="44546A" w:themeColor="text2"/>
          <w:spacing w:val="3"/>
          <w:sz w:val="40"/>
          <w:szCs w:val="40"/>
        </w:rPr>
        <w:t>WINTER GET TOGETHER</w:t>
      </w:r>
    </w:p>
    <w:p w14:paraId="5F6CB475" w14:textId="6B2D4833" w:rsidR="00A76A67" w:rsidRPr="00703E44" w:rsidRDefault="00A76A67" w:rsidP="00A76A67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703E44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30A90C54" wp14:editId="2A16BA1E">
            <wp:simplePos x="0" y="0"/>
            <wp:positionH relativeFrom="margin">
              <wp:align>left</wp:align>
            </wp:positionH>
            <wp:positionV relativeFrom="paragraph">
              <wp:posOffset>-515620</wp:posOffset>
            </wp:positionV>
            <wp:extent cx="2705574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74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3E44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Host a </w:t>
      </w:r>
      <w:r w:rsidR="00703E44" w:rsidRPr="00703E44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get together for your residents. Plan something that resonates with what your residents enjoy. Maybe this event revolves around food and beverages. Maybe your residents like a fun winter themed photo booth. Maybe your residents enjoy games and prizes. Center this around what works for your residents.</w:t>
      </w:r>
      <w:r w:rsidRPr="00703E44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</w:t>
      </w:r>
    </w:p>
    <w:p w14:paraId="6E35F537" w14:textId="3E964C8F" w:rsidR="00A76A67" w:rsidRPr="00C25DFF" w:rsidRDefault="00A76A67" w:rsidP="00A76A67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  <w:highlight w:val="yellow"/>
        </w:rPr>
      </w:pPr>
    </w:p>
    <w:p w14:paraId="6423989A" w14:textId="6AD1B9E6" w:rsidR="00A76A67" w:rsidRPr="0053601B" w:rsidRDefault="00A76A67" w:rsidP="00A76A67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3601B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lastRenderedPageBreak/>
        <w:t>•</w:t>
      </w:r>
      <w:r w:rsidRPr="0053601B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ab/>
        <w:t>Post photos on social media (with resident’s permission) to show others and encourage future participation.</w:t>
      </w:r>
    </w:p>
    <w:p w14:paraId="49F26455" w14:textId="3BE0E0D5" w:rsidR="00431B00" w:rsidRPr="00626E00" w:rsidRDefault="00431B00" w:rsidP="00F56C13">
      <w:pPr>
        <w:pStyle w:val="Heading1"/>
        <w:spacing w:before="0" w:after="161" w:line="348" w:lineRule="atLeast"/>
        <w:rPr>
          <w:rStyle w:val="Strong"/>
          <w:rFonts w:ascii="Poppins Light" w:hAnsi="Poppins Light" w:cs="Poppins Light"/>
          <w:caps/>
          <w:color w:val="44546A" w:themeColor="text2"/>
          <w:spacing w:val="22"/>
          <w:highlight w:val="yellow"/>
        </w:rPr>
      </w:pPr>
    </w:p>
    <w:p w14:paraId="717326E7" w14:textId="6363E65A" w:rsidR="00F56C13" w:rsidRPr="00A77E9D" w:rsidRDefault="00F56C13" w:rsidP="00F56C1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</w:rPr>
      </w:pPr>
      <w:r w:rsidRPr="00A77E9D"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  <w:t>outreach</w:t>
      </w:r>
    </w:p>
    <w:p w14:paraId="1D1E4B16" w14:textId="07C37F87" w:rsidR="00F56C13" w:rsidRPr="00213FD5" w:rsidRDefault="00FC1506" w:rsidP="00D21F23">
      <w:pPr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213FD5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5C8B5411" wp14:editId="2DD88D6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21840" cy="2619375"/>
            <wp:effectExtent l="0" t="0" r="0" b="0"/>
            <wp:wrapTight wrapText="bothSides">
              <wp:wrapPolygon edited="0">
                <wp:start x="0" y="0"/>
                <wp:lineTo x="0" y="21364"/>
                <wp:lineTo x="21369" y="21364"/>
                <wp:lineTo x="2136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43" cy="262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13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You will find outreach flyers in our gallery this month.</w:t>
      </w:r>
      <w:r w:rsidR="00213FD5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</w:t>
      </w:r>
      <w:r w:rsidR="00A35992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W</w:t>
      </w:r>
      <w:r w:rsidR="00F56C13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e suggest If you are visiting a larger office with a breakroom, a box </w:t>
      </w:r>
      <w:r w:rsidR="00A35992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of </w:t>
      </w:r>
      <w:r w:rsidR="00213FD5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holiday cookies would be a nice addition</w:t>
      </w:r>
      <w:r w:rsidR="00B81EE6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.</w:t>
      </w:r>
      <w:r w:rsidR="00F56C13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</w:t>
      </w:r>
    </w:p>
    <w:p w14:paraId="7A86A65C" w14:textId="25B141BE" w:rsidR="00FC52B6" w:rsidRPr="00213FD5" w:rsidRDefault="00213FD5" w:rsidP="00646C3F">
      <w:pPr>
        <w:rPr>
          <w:rFonts w:ascii="Crimson Text" w:hAnsi="Crimson Text" w:cs="Poppins Light"/>
          <w:color w:val="44546A" w:themeColor="text2"/>
          <w:spacing w:val="3"/>
          <w:sz w:val="28"/>
          <w:szCs w:val="28"/>
          <w:u w:val="single"/>
        </w:rPr>
      </w:pPr>
      <w:r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  <w:u w:val="single"/>
        </w:rPr>
        <w:t>December</w:t>
      </w:r>
      <w:r w:rsidR="007C70DF" w:rsidRPr="00213FD5">
        <w:rPr>
          <w:rFonts w:ascii="Crimson Text" w:hAnsi="Crimson Text" w:cs="Poppins Light"/>
          <w:color w:val="44546A" w:themeColor="text2"/>
          <w:spacing w:val="3"/>
          <w:sz w:val="28"/>
          <w:szCs w:val="28"/>
          <w:u w:val="single"/>
        </w:rPr>
        <w:t xml:space="preserve"> Marketing Thoughts:</w:t>
      </w:r>
    </w:p>
    <w:p w14:paraId="780DAB6A" w14:textId="1C526332" w:rsidR="007C70DF" w:rsidRPr="00213FD5" w:rsidRDefault="00213FD5" w:rsidP="007C70DF">
      <w:pPr>
        <w:pStyle w:val="ListParagraph"/>
        <w:numPr>
          <w:ilvl w:val="0"/>
          <w:numId w:val="20"/>
        </w:num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213FD5">
        <w:rPr>
          <w:rFonts w:ascii="Crimson Text" w:hAnsi="Crimson Text" w:cs="Poppins Light"/>
          <w:color w:val="44546A" w:themeColor="text2"/>
          <w:sz w:val="28"/>
          <w:szCs w:val="28"/>
        </w:rPr>
        <w:t>Think all things Holidays! December is full of many types of celebrations.</w:t>
      </w:r>
    </w:p>
    <w:p w14:paraId="3F7602C2" w14:textId="0DDCFC5C" w:rsidR="007C70DF" w:rsidRPr="00213FD5" w:rsidRDefault="00213FD5" w:rsidP="007C70DF">
      <w:pPr>
        <w:pStyle w:val="ListParagraph"/>
        <w:numPr>
          <w:ilvl w:val="0"/>
          <w:numId w:val="20"/>
        </w:num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213FD5">
        <w:rPr>
          <w:rFonts w:ascii="Crimson Text" w:hAnsi="Crimson Text" w:cs="Poppins Light"/>
          <w:color w:val="44546A" w:themeColor="text2"/>
          <w:sz w:val="28"/>
          <w:szCs w:val="28"/>
        </w:rPr>
        <w:t>December is also a time to focus on giving back. Make your mark in the community by getting involved as a staff.</w:t>
      </w:r>
    </w:p>
    <w:sectPr w:rsidR="007C70DF" w:rsidRPr="00213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imson Text">
    <w:panose1 w:val="02000503000000000000"/>
    <w:charset w:val="00"/>
    <w:family w:val="auto"/>
    <w:pitch w:val="variable"/>
    <w:sig w:usb0="80000047" w:usb1="00000062" w:usb2="00000000" w:usb3="00000000" w:csb0="00000093" w:csb1="00000000"/>
  </w:font>
  <w:font w:name="Poppins Light"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851AD"/>
    <w:multiLevelType w:val="hybridMultilevel"/>
    <w:tmpl w:val="43185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B16E8"/>
    <w:multiLevelType w:val="multilevel"/>
    <w:tmpl w:val="D1B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8561D"/>
    <w:multiLevelType w:val="hybridMultilevel"/>
    <w:tmpl w:val="D8BE6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24B55"/>
    <w:multiLevelType w:val="multilevel"/>
    <w:tmpl w:val="948C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43A95"/>
    <w:multiLevelType w:val="multilevel"/>
    <w:tmpl w:val="525E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52632F"/>
    <w:multiLevelType w:val="multilevel"/>
    <w:tmpl w:val="A9B4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EA707E"/>
    <w:multiLevelType w:val="multilevel"/>
    <w:tmpl w:val="C4E4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E6117"/>
    <w:multiLevelType w:val="hybridMultilevel"/>
    <w:tmpl w:val="5FF23A8A"/>
    <w:lvl w:ilvl="0" w:tplc="5420BBE2">
      <w:numFmt w:val="bullet"/>
      <w:lvlText w:val="-"/>
      <w:lvlJc w:val="left"/>
      <w:pPr>
        <w:ind w:left="720" w:hanging="360"/>
      </w:pPr>
      <w:rPr>
        <w:rFonts w:ascii="Crimson Text" w:eastAsia="Times New Roman" w:hAnsi="Crimson Text" w:cs="Poppins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F3FC7"/>
    <w:multiLevelType w:val="multilevel"/>
    <w:tmpl w:val="F29A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295F9D"/>
    <w:multiLevelType w:val="hybridMultilevel"/>
    <w:tmpl w:val="8C644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F054D"/>
    <w:multiLevelType w:val="hybridMultilevel"/>
    <w:tmpl w:val="F3548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B44DCF"/>
    <w:multiLevelType w:val="multilevel"/>
    <w:tmpl w:val="CE58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rimson Text" w:eastAsiaTheme="minorEastAsia" w:hAnsi="Crimson Text" w:cs="Poppins Light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EF25AE"/>
    <w:multiLevelType w:val="multilevel"/>
    <w:tmpl w:val="756AC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15657E"/>
    <w:multiLevelType w:val="multilevel"/>
    <w:tmpl w:val="CA7C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9A134C3"/>
    <w:multiLevelType w:val="multilevel"/>
    <w:tmpl w:val="ACF0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F07C29"/>
    <w:multiLevelType w:val="hybridMultilevel"/>
    <w:tmpl w:val="EA2AF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84F91"/>
    <w:multiLevelType w:val="multilevel"/>
    <w:tmpl w:val="55B2E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8037E3"/>
    <w:multiLevelType w:val="hybridMultilevel"/>
    <w:tmpl w:val="61E8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774B0"/>
    <w:multiLevelType w:val="hybridMultilevel"/>
    <w:tmpl w:val="97A65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C3A06"/>
    <w:multiLevelType w:val="multilevel"/>
    <w:tmpl w:val="840C3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739D1537"/>
    <w:multiLevelType w:val="multilevel"/>
    <w:tmpl w:val="282C7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0"/>
  </w:num>
  <w:num w:numId="3">
    <w:abstractNumId w:val="11"/>
  </w:num>
  <w:num w:numId="4">
    <w:abstractNumId w:val="12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14"/>
  </w:num>
  <w:num w:numId="11">
    <w:abstractNumId w:val="16"/>
  </w:num>
  <w:num w:numId="12">
    <w:abstractNumId w:val="3"/>
  </w:num>
  <w:num w:numId="13">
    <w:abstractNumId w:val="7"/>
  </w:num>
  <w:num w:numId="14">
    <w:abstractNumId w:val="0"/>
  </w:num>
  <w:num w:numId="15">
    <w:abstractNumId w:val="9"/>
  </w:num>
  <w:num w:numId="16">
    <w:abstractNumId w:val="15"/>
  </w:num>
  <w:num w:numId="17">
    <w:abstractNumId w:val="13"/>
  </w:num>
  <w:num w:numId="18">
    <w:abstractNumId w:val="2"/>
  </w:num>
  <w:num w:numId="19">
    <w:abstractNumId w:val="10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F8"/>
    <w:rsid w:val="00021D6A"/>
    <w:rsid w:val="00050FBA"/>
    <w:rsid w:val="00057973"/>
    <w:rsid w:val="00066636"/>
    <w:rsid w:val="00073465"/>
    <w:rsid w:val="000B78DB"/>
    <w:rsid w:val="000E7260"/>
    <w:rsid w:val="000F43F6"/>
    <w:rsid w:val="00135ACD"/>
    <w:rsid w:val="00147671"/>
    <w:rsid w:val="001C6721"/>
    <w:rsid w:val="00213FD5"/>
    <w:rsid w:val="00224ECB"/>
    <w:rsid w:val="002256B8"/>
    <w:rsid w:val="002424A3"/>
    <w:rsid w:val="0025201F"/>
    <w:rsid w:val="00261288"/>
    <w:rsid w:val="0026717B"/>
    <w:rsid w:val="00271DB8"/>
    <w:rsid w:val="002A29BC"/>
    <w:rsid w:val="002B6ECC"/>
    <w:rsid w:val="002D6CCC"/>
    <w:rsid w:val="002F119B"/>
    <w:rsid w:val="00373546"/>
    <w:rsid w:val="00391945"/>
    <w:rsid w:val="003A5320"/>
    <w:rsid w:val="003B725C"/>
    <w:rsid w:val="003F5439"/>
    <w:rsid w:val="00414077"/>
    <w:rsid w:val="00431B00"/>
    <w:rsid w:val="004361CA"/>
    <w:rsid w:val="00455C4B"/>
    <w:rsid w:val="004879F8"/>
    <w:rsid w:val="0049564F"/>
    <w:rsid w:val="004A011B"/>
    <w:rsid w:val="004A61E8"/>
    <w:rsid w:val="004B7033"/>
    <w:rsid w:val="004D37D3"/>
    <w:rsid w:val="004D4ED6"/>
    <w:rsid w:val="00500FDA"/>
    <w:rsid w:val="00502190"/>
    <w:rsid w:val="00503D96"/>
    <w:rsid w:val="00505076"/>
    <w:rsid w:val="00505E2F"/>
    <w:rsid w:val="005116F4"/>
    <w:rsid w:val="00530AA8"/>
    <w:rsid w:val="0053601B"/>
    <w:rsid w:val="00536DE1"/>
    <w:rsid w:val="0055045A"/>
    <w:rsid w:val="005565F4"/>
    <w:rsid w:val="005733B4"/>
    <w:rsid w:val="005D3811"/>
    <w:rsid w:val="005D40B8"/>
    <w:rsid w:val="0061475A"/>
    <w:rsid w:val="00626E00"/>
    <w:rsid w:val="00631CF3"/>
    <w:rsid w:val="00646C3F"/>
    <w:rsid w:val="0066679F"/>
    <w:rsid w:val="00666ED0"/>
    <w:rsid w:val="00676C0F"/>
    <w:rsid w:val="00681678"/>
    <w:rsid w:val="00685F3A"/>
    <w:rsid w:val="006B3A44"/>
    <w:rsid w:val="006C474A"/>
    <w:rsid w:val="006D07F1"/>
    <w:rsid w:val="00703E44"/>
    <w:rsid w:val="00716B5A"/>
    <w:rsid w:val="007272B6"/>
    <w:rsid w:val="00737748"/>
    <w:rsid w:val="0073793B"/>
    <w:rsid w:val="00757428"/>
    <w:rsid w:val="0079331D"/>
    <w:rsid w:val="007A3450"/>
    <w:rsid w:val="007B0662"/>
    <w:rsid w:val="007C70DF"/>
    <w:rsid w:val="00815E1B"/>
    <w:rsid w:val="0084301B"/>
    <w:rsid w:val="008514C8"/>
    <w:rsid w:val="00890B63"/>
    <w:rsid w:val="008A7F1B"/>
    <w:rsid w:val="008D1A4D"/>
    <w:rsid w:val="008D77A9"/>
    <w:rsid w:val="00903054"/>
    <w:rsid w:val="009072F2"/>
    <w:rsid w:val="00907CC2"/>
    <w:rsid w:val="00912EED"/>
    <w:rsid w:val="00914735"/>
    <w:rsid w:val="00920F98"/>
    <w:rsid w:val="00922EAD"/>
    <w:rsid w:val="00954F4C"/>
    <w:rsid w:val="009E195F"/>
    <w:rsid w:val="009F1AF4"/>
    <w:rsid w:val="00A22C24"/>
    <w:rsid w:val="00A261A2"/>
    <w:rsid w:val="00A27C56"/>
    <w:rsid w:val="00A35992"/>
    <w:rsid w:val="00A5581B"/>
    <w:rsid w:val="00A65978"/>
    <w:rsid w:val="00A76A67"/>
    <w:rsid w:val="00A77E9D"/>
    <w:rsid w:val="00A81812"/>
    <w:rsid w:val="00AC2ECB"/>
    <w:rsid w:val="00B432A7"/>
    <w:rsid w:val="00B72E49"/>
    <w:rsid w:val="00B81EE6"/>
    <w:rsid w:val="00B924F1"/>
    <w:rsid w:val="00BE55F2"/>
    <w:rsid w:val="00C00351"/>
    <w:rsid w:val="00C25DFF"/>
    <w:rsid w:val="00C26D0C"/>
    <w:rsid w:val="00C32E86"/>
    <w:rsid w:val="00C4425F"/>
    <w:rsid w:val="00C779E3"/>
    <w:rsid w:val="00CA6942"/>
    <w:rsid w:val="00CD38FD"/>
    <w:rsid w:val="00D00B08"/>
    <w:rsid w:val="00D21F23"/>
    <w:rsid w:val="00D358C6"/>
    <w:rsid w:val="00D602A4"/>
    <w:rsid w:val="00D67ECE"/>
    <w:rsid w:val="00D9742F"/>
    <w:rsid w:val="00E13B05"/>
    <w:rsid w:val="00E227E6"/>
    <w:rsid w:val="00E42FBC"/>
    <w:rsid w:val="00E56E03"/>
    <w:rsid w:val="00E57D89"/>
    <w:rsid w:val="00E9229D"/>
    <w:rsid w:val="00EA3C96"/>
    <w:rsid w:val="00EB1012"/>
    <w:rsid w:val="00EB5A8B"/>
    <w:rsid w:val="00EE2599"/>
    <w:rsid w:val="00EF5D7D"/>
    <w:rsid w:val="00F00A51"/>
    <w:rsid w:val="00F01838"/>
    <w:rsid w:val="00F11692"/>
    <w:rsid w:val="00F2741F"/>
    <w:rsid w:val="00F3232F"/>
    <w:rsid w:val="00F35672"/>
    <w:rsid w:val="00F50622"/>
    <w:rsid w:val="00F544B2"/>
    <w:rsid w:val="00F56C13"/>
    <w:rsid w:val="00F74C1D"/>
    <w:rsid w:val="00F768D7"/>
    <w:rsid w:val="00F83B01"/>
    <w:rsid w:val="00FA2993"/>
    <w:rsid w:val="00FB44BE"/>
    <w:rsid w:val="00FC1506"/>
    <w:rsid w:val="00FC52B6"/>
    <w:rsid w:val="00FC75D0"/>
    <w:rsid w:val="00FE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F8889"/>
  <w15:chartTrackingRefBased/>
  <w15:docId w15:val="{01E7E46D-5A83-46EE-A8D7-36C6AE90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636"/>
  </w:style>
  <w:style w:type="paragraph" w:styleId="Heading1">
    <w:name w:val="heading 1"/>
    <w:basedOn w:val="Normal"/>
    <w:next w:val="Normal"/>
    <w:link w:val="Heading1Char"/>
    <w:uiPriority w:val="9"/>
    <w:qFormat/>
    <w:rsid w:val="0006663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80C7BD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663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80C7BD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63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0C7BD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6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DE9E5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6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DE9E5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6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DE9E5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6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DE9E5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6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DE9E5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63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DE9E5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636"/>
    <w:rPr>
      <w:rFonts w:asciiTheme="majorHAnsi" w:eastAsiaTheme="majorEastAsia" w:hAnsiTheme="majorHAnsi" w:cstheme="majorBidi"/>
      <w:color w:val="80C7BD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66636"/>
    <w:rPr>
      <w:rFonts w:asciiTheme="majorHAnsi" w:eastAsiaTheme="majorEastAsia" w:hAnsiTheme="majorHAnsi" w:cstheme="majorBidi"/>
      <w:color w:val="80C7BD" w:themeColor="accent6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066636"/>
    <w:rPr>
      <w:b/>
      <w:bCs/>
    </w:rPr>
  </w:style>
  <w:style w:type="character" w:styleId="Hyperlink">
    <w:name w:val="Hyperlink"/>
    <w:basedOn w:val="DefaultParagraphFont"/>
    <w:uiPriority w:val="99"/>
    <w:unhideWhenUsed/>
    <w:rsid w:val="004879F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636"/>
    <w:rPr>
      <w:rFonts w:asciiTheme="majorHAnsi" w:eastAsiaTheme="majorEastAsia" w:hAnsiTheme="majorHAnsi" w:cstheme="majorBidi"/>
      <w:color w:val="80C7BD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636"/>
    <w:rPr>
      <w:rFonts w:asciiTheme="majorHAnsi" w:eastAsiaTheme="majorEastAsia" w:hAnsiTheme="majorHAnsi" w:cstheme="majorBidi"/>
      <w:color w:val="CDE9E5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636"/>
    <w:rPr>
      <w:rFonts w:asciiTheme="majorHAnsi" w:eastAsiaTheme="majorEastAsia" w:hAnsiTheme="majorHAnsi" w:cstheme="majorBidi"/>
      <w:i/>
      <w:iCs/>
      <w:color w:val="CDE9E5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636"/>
    <w:rPr>
      <w:rFonts w:asciiTheme="majorHAnsi" w:eastAsiaTheme="majorEastAsia" w:hAnsiTheme="majorHAnsi" w:cstheme="majorBidi"/>
      <w:color w:val="CDE9E5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636"/>
    <w:rPr>
      <w:rFonts w:asciiTheme="majorHAnsi" w:eastAsiaTheme="majorEastAsia" w:hAnsiTheme="majorHAnsi" w:cstheme="majorBidi"/>
      <w:b/>
      <w:bCs/>
      <w:color w:val="CDE9E5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636"/>
    <w:rPr>
      <w:rFonts w:asciiTheme="majorHAnsi" w:eastAsiaTheme="majorEastAsia" w:hAnsiTheme="majorHAnsi" w:cstheme="majorBidi"/>
      <w:b/>
      <w:bCs/>
      <w:i/>
      <w:iCs/>
      <w:color w:val="CDE9E5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636"/>
    <w:rPr>
      <w:rFonts w:asciiTheme="majorHAnsi" w:eastAsiaTheme="majorEastAsia" w:hAnsiTheme="majorHAnsi" w:cstheme="majorBidi"/>
      <w:i/>
      <w:iCs/>
      <w:color w:val="CDE9E5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6636"/>
    <w:pPr>
      <w:spacing w:line="240" w:lineRule="auto"/>
    </w:pPr>
    <w:rPr>
      <w:b/>
      <w:bCs/>
      <w:smallCaps/>
      <w:color w:val="6B7584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666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64D57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066636"/>
    <w:rPr>
      <w:rFonts w:asciiTheme="majorHAnsi" w:eastAsiaTheme="majorEastAsia" w:hAnsiTheme="majorHAnsi" w:cstheme="majorBidi"/>
      <w:color w:val="464D57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63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066636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066636"/>
    <w:rPr>
      <w:i/>
      <w:iCs/>
      <w:color w:val="CDE9E5" w:themeColor="accent6"/>
    </w:rPr>
  </w:style>
  <w:style w:type="paragraph" w:styleId="NoSpacing">
    <w:name w:val="No Spacing"/>
    <w:uiPriority w:val="1"/>
    <w:qFormat/>
    <w:rsid w:val="0006663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66636"/>
    <w:pPr>
      <w:spacing w:before="160"/>
      <w:ind w:left="720" w:right="720"/>
      <w:jc w:val="center"/>
    </w:pPr>
    <w:rPr>
      <w:i/>
      <w:iCs/>
      <w:color w:val="464D57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066636"/>
    <w:rPr>
      <w:i/>
      <w:iCs/>
      <w:color w:val="464D57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636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DE9E5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636"/>
    <w:rPr>
      <w:rFonts w:asciiTheme="majorHAnsi" w:eastAsiaTheme="majorEastAsia" w:hAnsiTheme="majorHAnsi" w:cstheme="majorBidi"/>
      <w:i/>
      <w:iCs/>
      <w:color w:val="CDE9E5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6663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6663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66636"/>
    <w:rPr>
      <w:smallCaps/>
      <w:color w:val="6B7584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066636"/>
    <w:rPr>
      <w:b/>
      <w:bCs/>
      <w:smallCaps/>
      <w:color w:val="CDE9E5" w:themeColor="accent6"/>
    </w:rPr>
  </w:style>
  <w:style w:type="character" w:styleId="BookTitle">
    <w:name w:val="Book Title"/>
    <w:basedOn w:val="DefaultParagraphFont"/>
    <w:uiPriority w:val="33"/>
    <w:qFormat/>
    <w:rsid w:val="0006663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6636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0666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1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56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6246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4444">
                      <w:marLeft w:val="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34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37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Torani-Chocolate-Milano-Syrup-Ounce/dp/B000PC47YI/ref=asc_df_B000PC47YI/?tag=hyprod-20&amp;linkCode=df0&amp;hvadid=312061264516&amp;hvpos=&amp;hvnetw=g&amp;hvrand=15148105050220912042&amp;hvpone=&amp;hvptwo=&amp;hvqmt=&amp;hvdev=c&amp;hvdvcmdl=&amp;hvlocint=&amp;hvlocphy=9011614&amp;hvtargid=pla-338922027003&amp;psc=1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arketingrequests@royalamerican.com?subject=January%20Marketin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B2F35"/>
      </a:dk1>
      <a:lt1>
        <a:sysClr val="window" lastClr="FFFFFF"/>
      </a:lt1>
      <a:dk2>
        <a:srgbClr val="44546A"/>
      </a:dk2>
      <a:lt2>
        <a:srgbClr val="CDE9E5"/>
      </a:lt2>
      <a:accent1>
        <a:srgbClr val="8D181F"/>
      </a:accent1>
      <a:accent2>
        <a:srgbClr val="8D181F"/>
      </a:accent2>
      <a:accent3>
        <a:srgbClr val="CDE9E5"/>
      </a:accent3>
      <a:accent4>
        <a:srgbClr val="CDE9E5"/>
      </a:accent4>
      <a:accent5>
        <a:srgbClr val="2B2F35"/>
      </a:accent5>
      <a:accent6>
        <a:srgbClr val="CDE9E5"/>
      </a:accent6>
      <a:hlink>
        <a:srgbClr val="0563C1"/>
      </a:hlink>
      <a:folHlink>
        <a:srgbClr val="80C7B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5655D-64C0-4D88-847A-5F2FC710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2703</TotalTime>
  <Pages>7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Walsh</dc:creator>
  <cp:keywords/>
  <dc:description/>
  <cp:lastModifiedBy>Jess Pohl</cp:lastModifiedBy>
  <cp:revision>15</cp:revision>
  <dcterms:created xsi:type="dcterms:W3CDTF">2022-08-16T16:06:00Z</dcterms:created>
  <dcterms:modified xsi:type="dcterms:W3CDTF">2022-08-29T15:34:00Z</dcterms:modified>
</cp:coreProperties>
</file>